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0C" w:rsidRPr="00534DE2" w:rsidRDefault="009E4283" w:rsidP="00D20B0C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534DE2">
        <w:rPr>
          <w:rFonts w:ascii="標楷體" w:eastAsia="標楷體" w:hAnsi="標楷體" w:hint="eastAsia"/>
          <w:b/>
          <w:sz w:val="48"/>
          <w:szCs w:val="48"/>
          <w:u w:val="single"/>
        </w:rPr>
        <w:t>教師參與</w:t>
      </w:r>
      <w:r w:rsidR="00AB2C5F">
        <w:rPr>
          <w:rFonts w:ascii="標楷體" w:eastAsia="標楷體" w:hAnsi="標楷體" w:hint="eastAsia"/>
          <w:b/>
          <w:sz w:val="48"/>
          <w:szCs w:val="48"/>
          <w:u w:val="single"/>
        </w:rPr>
        <w:t>臺北市</w:t>
      </w:r>
      <w:r w:rsidR="00C86513">
        <w:rPr>
          <w:rFonts w:ascii="標楷體" w:eastAsia="標楷體" w:hAnsi="標楷體" w:hint="eastAsia"/>
          <w:b/>
          <w:sz w:val="48"/>
          <w:szCs w:val="48"/>
          <w:u w:val="single"/>
        </w:rPr>
        <w:t>教育專業創新與</w:t>
      </w:r>
      <w:r w:rsidR="00AB2C5F">
        <w:rPr>
          <w:rFonts w:ascii="標楷體" w:eastAsia="標楷體" w:hAnsi="標楷體" w:hint="eastAsia"/>
          <w:b/>
          <w:sz w:val="48"/>
          <w:szCs w:val="48"/>
          <w:u w:val="single"/>
        </w:rPr>
        <w:t>行動研究</w:t>
      </w:r>
    </w:p>
    <w:p w:rsidR="00D20B0C" w:rsidRDefault="00D20B0C" w:rsidP="00D20B0C">
      <w:pPr>
        <w:rPr>
          <w:rFonts w:hint="eastAsia"/>
        </w:rPr>
      </w:pPr>
    </w:p>
    <w:p w:rsidR="00C86513" w:rsidRDefault="00C86513" w:rsidP="00D20B0C">
      <w:bookmarkStart w:id="0" w:name="_GoBack"/>
      <w:bookmarkEnd w:id="0"/>
    </w:p>
    <w:p w:rsidR="00AB2C5F" w:rsidRPr="00C86513" w:rsidRDefault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3</w:t>
      </w:r>
      <w:r w:rsidRPr="00C86513">
        <w:rPr>
          <w:sz w:val="32"/>
          <w:szCs w:val="32"/>
          <w:u w:val="single"/>
        </w:rPr>
        <w:t>屆中小學及幼兒園教育專業創新與行動研究</w:t>
      </w:r>
      <w:proofErr w:type="gramStart"/>
      <w:r w:rsidRPr="00C86513">
        <w:rPr>
          <w:sz w:val="32"/>
          <w:szCs w:val="32"/>
          <w:u w:val="single"/>
        </w:rPr>
        <w:t>—</w:t>
      </w:r>
      <w:proofErr w:type="gramEnd"/>
      <w:r w:rsidRPr="00C86513">
        <w:rPr>
          <w:rFonts w:hint="eastAsia"/>
          <w:sz w:val="32"/>
          <w:szCs w:val="32"/>
          <w:u w:val="single"/>
        </w:rPr>
        <w:t>佳作</w:t>
      </w:r>
    </w:p>
    <w:p w:rsidR="00AB2C5F" w:rsidRPr="00AB2C5F" w:rsidRDefault="00AB2C5F" w:rsidP="00AB2C5F">
      <w:pPr>
        <w:ind w:right="400"/>
        <w:rPr>
          <w:rFonts w:ascii="金梅美工廣告字體" w:eastAsia="金梅美工廣告字體" w:hAnsi="金梅美工廣告字體"/>
          <w:sz w:val="34"/>
          <w:szCs w:val="34"/>
        </w:rPr>
      </w:pP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快樂童年三不迷 夢想Fly助人Smile</w:t>
      </w:r>
    </w:p>
    <w:p w:rsidR="009E4283" w:rsidRPr="00AB2C5F" w:rsidRDefault="009E4283" w:rsidP="009E4283">
      <w:pPr>
        <w:rPr>
          <w:rFonts w:ascii="標楷體" w:eastAsia="標楷體" w:hAnsi="標楷體"/>
        </w:rPr>
      </w:pPr>
    </w:p>
    <w:p w:rsidR="00AB2C5F" w:rsidRPr="00C86513" w:rsidRDefault="00AB2C5F" w:rsidP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4</w:t>
      </w:r>
      <w:r w:rsidRPr="00C86513">
        <w:rPr>
          <w:sz w:val="32"/>
          <w:szCs w:val="32"/>
          <w:u w:val="single"/>
        </w:rPr>
        <w:t>屆中小學及幼兒園教育專業創新與行動研究</w:t>
      </w:r>
      <w:proofErr w:type="gramStart"/>
      <w:r w:rsidRPr="00C86513">
        <w:rPr>
          <w:sz w:val="32"/>
          <w:szCs w:val="32"/>
          <w:u w:val="single"/>
        </w:rPr>
        <w:t>—</w:t>
      </w:r>
      <w:proofErr w:type="gramEnd"/>
      <w:r w:rsidRPr="00C86513">
        <w:rPr>
          <w:rFonts w:hint="eastAsia"/>
          <w:sz w:val="32"/>
          <w:szCs w:val="32"/>
          <w:u w:val="single"/>
        </w:rPr>
        <w:t>優等</w:t>
      </w:r>
    </w:p>
    <w:p w:rsidR="00AB2C5F" w:rsidRPr="00AB2C5F" w:rsidRDefault="00AB2C5F" w:rsidP="00AB2C5F">
      <w:pPr>
        <w:ind w:right="400"/>
        <w:rPr>
          <w:rFonts w:ascii="標楷體" w:eastAsia="標楷體" w:hAnsi="標楷體"/>
          <w:sz w:val="32"/>
          <w:szCs w:val="32"/>
        </w:rPr>
      </w:pP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我的幸福節能小屋</w:t>
      </w: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~</w:t>
      </w:r>
      <w:r w:rsidRPr="00AB2C5F">
        <w:rPr>
          <w:rFonts w:ascii="標楷體" w:eastAsia="標楷體" w:hAnsi="標楷體" w:hint="eastAsia"/>
          <w:sz w:val="32"/>
          <w:szCs w:val="32"/>
        </w:rPr>
        <w:t>藝術教育融入式能源教育創意教學</w:t>
      </w:r>
    </w:p>
    <w:p w:rsidR="00BE5034" w:rsidRPr="00AB2C5F" w:rsidRDefault="00BE5034" w:rsidP="009E4283">
      <w:pPr>
        <w:ind w:right="720"/>
        <w:rPr>
          <w:rFonts w:ascii="標楷體" w:eastAsia="標楷體" w:hAnsi="標楷體" w:hint="eastAsia"/>
        </w:rPr>
      </w:pPr>
    </w:p>
    <w:p w:rsidR="00AB2C5F" w:rsidRPr="00C86513" w:rsidRDefault="00AB2C5F" w:rsidP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4</w:t>
      </w:r>
      <w:r w:rsidRPr="00C86513">
        <w:rPr>
          <w:sz w:val="32"/>
          <w:szCs w:val="32"/>
          <w:u w:val="single"/>
        </w:rPr>
        <w:t>屆中小學及幼兒園教育專業創新與行動研究</w:t>
      </w:r>
      <w:proofErr w:type="gramStart"/>
      <w:r w:rsidRPr="00C86513">
        <w:rPr>
          <w:sz w:val="32"/>
          <w:szCs w:val="32"/>
          <w:u w:val="single"/>
        </w:rPr>
        <w:t>—</w:t>
      </w:r>
      <w:proofErr w:type="gramEnd"/>
      <w:r w:rsidRPr="00C86513">
        <w:rPr>
          <w:rFonts w:hint="eastAsia"/>
          <w:sz w:val="32"/>
          <w:szCs w:val="32"/>
          <w:u w:val="single"/>
        </w:rPr>
        <w:t>佳作</w:t>
      </w:r>
    </w:p>
    <w:p w:rsidR="00AB2C5F" w:rsidRPr="00AB2C5F" w:rsidRDefault="00AB2C5F" w:rsidP="00AB2C5F">
      <w:pPr>
        <w:ind w:right="400"/>
        <w:rPr>
          <w:rFonts w:ascii="標楷體" w:eastAsia="標楷體" w:hAnsi="標楷體"/>
          <w:sz w:val="32"/>
          <w:szCs w:val="32"/>
        </w:rPr>
      </w:pP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攜手有愛，悅讀無礙</w:t>
      </w: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~</w:t>
      </w:r>
      <w:r w:rsidRPr="00AB2C5F">
        <w:rPr>
          <w:rFonts w:ascii="標楷體" w:eastAsia="標楷體" w:hAnsi="標楷體" w:hint="eastAsia"/>
          <w:sz w:val="32"/>
          <w:szCs w:val="32"/>
        </w:rPr>
        <w:t>談國小攜手班潛能開發之實施</w:t>
      </w:r>
    </w:p>
    <w:p w:rsidR="00AB2C5F" w:rsidRPr="00AB2C5F" w:rsidRDefault="00AB2C5F" w:rsidP="009E4283">
      <w:pPr>
        <w:ind w:right="720"/>
        <w:rPr>
          <w:rFonts w:ascii="標楷體" w:eastAsia="標楷體" w:hAnsi="標楷體"/>
        </w:rPr>
      </w:pPr>
    </w:p>
    <w:p w:rsidR="00AB2C5F" w:rsidRPr="00C86513" w:rsidRDefault="00AB2C5F" w:rsidP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5</w:t>
      </w:r>
      <w:r w:rsidRPr="00C86513">
        <w:rPr>
          <w:sz w:val="32"/>
          <w:szCs w:val="32"/>
          <w:u w:val="single"/>
        </w:rPr>
        <w:t>屆中小學及幼兒園教育專業創新與行動研究</w:t>
      </w:r>
    </w:p>
    <w:p w:rsidR="00AB2C5F" w:rsidRPr="00AB2C5F" w:rsidRDefault="00AB2C5F" w:rsidP="00AB2C5F">
      <w:pPr>
        <w:ind w:right="400"/>
        <w:rPr>
          <w:rFonts w:ascii="標楷體" w:eastAsia="標楷體" w:hAnsi="標楷體"/>
          <w:sz w:val="32"/>
          <w:szCs w:val="32"/>
        </w:rPr>
      </w:pP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快樂潔牙，健康無暇</w:t>
      </w:r>
      <w:r w:rsidRPr="00AB2C5F">
        <w:rPr>
          <w:rFonts w:ascii="金梅美工廣告字體" w:eastAsia="金梅美工廣告字體" w:hAnsi="金梅美工廣告字體" w:hint="eastAsia"/>
          <w:sz w:val="34"/>
          <w:szCs w:val="34"/>
        </w:rPr>
        <w:t>~</w:t>
      </w:r>
      <w:r>
        <w:rPr>
          <w:rFonts w:ascii="標楷體" w:eastAsia="標楷體" w:hAnsi="標楷體" w:hint="eastAsia"/>
          <w:sz w:val="32"/>
          <w:szCs w:val="32"/>
        </w:rPr>
        <w:t>國小學童口腔保健介入之行動研究</w:t>
      </w:r>
    </w:p>
    <w:p w:rsidR="009E4283" w:rsidRDefault="009E4283" w:rsidP="009E4283">
      <w:pPr>
        <w:ind w:right="720"/>
        <w:rPr>
          <w:rFonts w:ascii="標楷體" w:eastAsia="標楷體" w:hAnsi="標楷體" w:hint="eastAsia"/>
        </w:rPr>
      </w:pPr>
    </w:p>
    <w:p w:rsidR="00AB2C5F" w:rsidRPr="00C86513" w:rsidRDefault="00AB2C5F" w:rsidP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5</w:t>
      </w:r>
      <w:r w:rsidRPr="00C86513">
        <w:rPr>
          <w:sz w:val="32"/>
          <w:szCs w:val="32"/>
          <w:u w:val="single"/>
        </w:rPr>
        <w:t>屆中小學及幼兒園教育專業創新與行動研究</w:t>
      </w:r>
      <w:proofErr w:type="gramStart"/>
      <w:r w:rsidRPr="00C86513">
        <w:rPr>
          <w:sz w:val="32"/>
          <w:szCs w:val="32"/>
          <w:u w:val="single"/>
        </w:rPr>
        <w:t>—</w:t>
      </w:r>
      <w:proofErr w:type="gramEnd"/>
      <w:r w:rsidR="00C86513" w:rsidRPr="00C86513">
        <w:rPr>
          <w:rFonts w:hint="eastAsia"/>
          <w:sz w:val="32"/>
          <w:szCs w:val="32"/>
          <w:u w:val="single"/>
        </w:rPr>
        <w:t>優等</w:t>
      </w:r>
    </w:p>
    <w:p w:rsidR="00AB2C5F" w:rsidRDefault="00C86513" w:rsidP="009E4283">
      <w:pPr>
        <w:ind w:right="720"/>
        <w:rPr>
          <w:rFonts w:ascii="標楷體" w:eastAsia="標楷體" w:hAnsi="標楷體" w:hint="eastAsia"/>
        </w:rPr>
      </w:pPr>
      <w:r w:rsidRPr="00C86513">
        <w:rPr>
          <w:rFonts w:ascii="金梅美工廣告字體" w:eastAsia="金梅美工廣告字體" w:hAnsi="金梅美工廣告字體" w:hint="eastAsia"/>
          <w:sz w:val="34"/>
          <w:szCs w:val="34"/>
        </w:rPr>
        <w:t>北投囝仔遊臺灣</w:t>
      </w:r>
      <w:r>
        <w:rPr>
          <w:rFonts w:ascii="金梅美工廣告字體" w:eastAsia="金梅美工廣告字體" w:hAnsi="金梅美工廣告字體" w:hint="eastAsia"/>
          <w:sz w:val="34"/>
          <w:szCs w:val="34"/>
        </w:rPr>
        <w:t>~</w:t>
      </w:r>
      <w:r w:rsidRPr="00C86513">
        <w:rPr>
          <w:rFonts w:ascii="標楷體" w:eastAsia="標楷體" w:hAnsi="標楷體" w:hint="eastAsia"/>
          <w:sz w:val="32"/>
          <w:szCs w:val="32"/>
        </w:rPr>
        <w:t>畢業旅行系列學習活動實施之經驗分</w:t>
      </w:r>
      <w:r w:rsidRPr="00C86513">
        <w:rPr>
          <w:rFonts w:ascii="標楷體" w:eastAsia="標楷體" w:hAnsi="標楷體" w:hint="eastAsia"/>
          <w:sz w:val="32"/>
          <w:szCs w:val="32"/>
        </w:rPr>
        <w:t>享</w:t>
      </w:r>
    </w:p>
    <w:p w:rsidR="00C86513" w:rsidRPr="00C86513" w:rsidRDefault="00C86513" w:rsidP="00AB2C5F">
      <w:pPr>
        <w:rPr>
          <w:rFonts w:hint="eastAsia"/>
        </w:rPr>
      </w:pPr>
    </w:p>
    <w:p w:rsidR="00AB2C5F" w:rsidRPr="00C86513" w:rsidRDefault="00AB2C5F" w:rsidP="00AB2C5F">
      <w:pPr>
        <w:rPr>
          <w:sz w:val="32"/>
          <w:szCs w:val="32"/>
          <w:u w:val="single"/>
        </w:rPr>
      </w:pPr>
      <w:r w:rsidRPr="00C86513">
        <w:rPr>
          <w:sz w:val="32"/>
          <w:szCs w:val="32"/>
          <w:u w:val="single"/>
        </w:rPr>
        <w:t>第</w:t>
      </w:r>
      <w:r w:rsidRPr="00C86513">
        <w:rPr>
          <w:sz w:val="32"/>
          <w:szCs w:val="32"/>
          <w:u w:val="single"/>
        </w:rPr>
        <w:t>1</w:t>
      </w:r>
      <w:r w:rsidRPr="00C86513">
        <w:rPr>
          <w:rFonts w:hint="eastAsia"/>
          <w:sz w:val="32"/>
          <w:szCs w:val="32"/>
          <w:u w:val="single"/>
        </w:rPr>
        <w:t>5</w:t>
      </w:r>
      <w:r w:rsidRPr="00C86513">
        <w:rPr>
          <w:sz w:val="32"/>
          <w:szCs w:val="32"/>
          <w:u w:val="single"/>
        </w:rPr>
        <w:t>屆中小學及幼兒園教育專業創新與行動研究</w:t>
      </w:r>
      <w:proofErr w:type="gramStart"/>
      <w:r w:rsidRPr="00C86513">
        <w:rPr>
          <w:sz w:val="32"/>
          <w:szCs w:val="32"/>
          <w:u w:val="single"/>
        </w:rPr>
        <w:t>—</w:t>
      </w:r>
      <w:proofErr w:type="gramEnd"/>
      <w:r w:rsidR="00C86513" w:rsidRPr="00C86513">
        <w:rPr>
          <w:rFonts w:hint="eastAsia"/>
          <w:sz w:val="32"/>
          <w:szCs w:val="32"/>
          <w:u w:val="single"/>
        </w:rPr>
        <w:t>佳作</w:t>
      </w:r>
    </w:p>
    <w:p w:rsidR="00C86513" w:rsidRDefault="00C86513" w:rsidP="009E4283">
      <w:pPr>
        <w:ind w:right="720"/>
        <w:rPr>
          <w:rFonts w:ascii="金梅美工廣告字體" w:eastAsia="金梅美工廣告字體" w:hAnsi="金梅美工廣告字體" w:hint="eastAsia"/>
          <w:sz w:val="34"/>
          <w:szCs w:val="34"/>
        </w:rPr>
      </w:pPr>
      <w:r w:rsidRPr="00C86513">
        <w:rPr>
          <w:rFonts w:ascii="金梅美工廣告字體" w:eastAsia="金梅美工廣告字體" w:hAnsi="金梅美工廣告字體" w:hint="eastAsia"/>
          <w:sz w:val="34"/>
          <w:szCs w:val="34"/>
        </w:rPr>
        <w:t>成為學習的主人</w:t>
      </w:r>
      <w:r>
        <w:rPr>
          <w:rFonts w:ascii="金梅美工廣告字體" w:eastAsia="金梅美工廣告字體" w:hAnsi="金梅美工廣告字體" w:hint="eastAsia"/>
          <w:sz w:val="34"/>
          <w:szCs w:val="34"/>
        </w:rPr>
        <w:t>~</w:t>
      </w:r>
    </w:p>
    <w:p w:rsidR="00AB2C5F" w:rsidRPr="00C86513" w:rsidRDefault="00C86513" w:rsidP="009E4283">
      <w:pPr>
        <w:ind w:right="720"/>
        <w:rPr>
          <w:rFonts w:ascii="標楷體" w:eastAsia="標楷體" w:hAnsi="標楷體"/>
          <w:sz w:val="32"/>
          <w:szCs w:val="32"/>
        </w:rPr>
      </w:pPr>
      <w:r w:rsidRPr="00C86513">
        <w:rPr>
          <w:rFonts w:eastAsia="標楷體" w:hint="eastAsia"/>
          <w:bCs/>
          <w:sz w:val="32"/>
          <w:szCs w:val="32"/>
        </w:rPr>
        <w:t>運</w:t>
      </w:r>
      <w:r w:rsidRPr="00C86513">
        <w:rPr>
          <w:rFonts w:ascii="標楷體" w:eastAsia="標楷體" w:hAnsi="標楷體" w:hint="eastAsia"/>
          <w:sz w:val="32"/>
          <w:szCs w:val="32"/>
        </w:rPr>
        <w:t>用「復活節情境布置」教學方案提升學生自主學習的能力</w:t>
      </w:r>
    </w:p>
    <w:sectPr w:rsidR="00AB2C5F" w:rsidRPr="00C86513" w:rsidSect="00C86513">
      <w:pgSz w:w="11906" w:h="16838"/>
      <w:pgMar w:top="1440" w:right="130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76" w:rsidRDefault="00FC3D76" w:rsidP="00C7602F">
      <w:r>
        <w:separator/>
      </w:r>
    </w:p>
  </w:endnote>
  <w:endnote w:type="continuationSeparator" w:id="0">
    <w:p w:rsidR="00FC3D76" w:rsidRDefault="00FC3D76" w:rsidP="00C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美工廣告字體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76" w:rsidRDefault="00FC3D76" w:rsidP="00C7602F">
      <w:r>
        <w:separator/>
      </w:r>
    </w:p>
  </w:footnote>
  <w:footnote w:type="continuationSeparator" w:id="0">
    <w:p w:rsidR="00FC3D76" w:rsidRDefault="00FC3D76" w:rsidP="00C7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0C"/>
    <w:rsid w:val="00534DE2"/>
    <w:rsid w:val="0084262E"/>
    <w:rsid w:val="009E4283"/>
    <w:rsid w:val="00AB2C5F"/>
    <w:rsid w:val="00BE5034"/>
    <w:rsid w:val="00C35895"/>
    <w:rsid w:val="00C7602F"/>
    <w:rsid w:val="00C86513"/>
    <w:rsid w:val="00C91E80"/>
    <w:rsid w:val="00D20B0C"/>
    <w:rsid w:val="00E41DDA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0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0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0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0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2015-05-02T06:41:00Z</cp:lastPrinted>
  <dcterms:created xsi:type="dcterms:W3CDTF">2015-05-02T05:36:00Z</dcterms:created>
  <dcterms:modified xsi:type="dcterms:W3CDTF">2015-05-02T07:01:00Z</dcterms:modified>
</cp:coreProperties>
</file>